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4C14" w14:textId="694B8B88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83FE1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E724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66B36392" w14:textId="6A1E880C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พ.ศ.2567</w:t>
      </w:r>
    </w:p>
    <w:p w14:paraId="27FD58B1" w14:textId="454BAE4C" w:rsidR="00072A2D" w:rsidRDefault="00072A2D" w:rsidP="00072A2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3C9AA17D" w14:textId="11560CBA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44BEDB" w14:textId="6AACB323" w:rsidR="00072A2D" w:rsidRDefault="00072A2D" w:rsidP="00072A2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33F8E6BF" w14:textId="573D8322" w:rsidR="004C5E97" w:rsidRPr="004C5E97" w:rsidRDefault="00072A2D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C5E97" w:rsidRPr="004C5E9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4 มี.ค.2567 </w:t>
      </w:r>
    </w:p>
    <w:p w14:paraId="0202510D" w14:textId="22D7115E" w:rsidR="004C5E97" w:rsidRDefault="004C5E97" w:rsidP="004C5E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4 มี.ค.2567 เวลา 09.00 น. ร.ต.อ.กฤศณัฏฐ์ คงยัง รอง สว.ด่าน ตม.ทอ.หาดใหญ่                     พร้อมข้าราชการตำรวจในสังกัด ด่าน ตม.ทอ.หาดใหญ่ ชุดสืบสวนปราบปราม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                           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0D9D3C76" w14:textId="2FC1FA1C" w:rsidR="004C5E97" w:rsidRDefault="00C02546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8424924" wp14:editId="543C29D5">
            <wp:simplePos x="0" y="0"/>
            <wp:positionH relativeFrom="column">
              <wp:posOffset>3314700</wp:posOffset>
            </wp:positionH>
            <wp:positionV relativeFrom="paragraph">
              <wp:posOffset>62865</wp:posOffset>
            </wp:positionV>
            <wp:extent cx="2988070" cy="1879600"/>
            <wp:effectExtent l="0" t="0" r="3175" b="6350"/>
            <wp:wrapNone/>
            <wp:docPr id="977896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9627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575" cy="188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1D">
        <w:rPr>
          <w:noProof/>
        </w:rPr>
        <w:drawing>
          <wp:anchor distT="0" distB="0" distL="114300" distR="114300" simplePos="0" relativeHeight="251671552" behindDoc="0" locked="0" layoutInCell="1" allowOverlap="1" wp14:anchorId="73D61E52" wp14:editId="751CBED2">
            <wp:simplePos x="0" y="0"/>
            <wp:positionH relativeFrom="column">
              <wp:posOffset>57150</wp:posOffset>
            </wp:positionH>
            <wp:positionV relativeFrom="paragraph">
              <wp:posOffset>62865</wp:posOffset>
            </wp:positionV>
            <wp:extent cx="3048000" cy="1952625"/>
            <wp:effectExtent l="0" t="0" r="0" b="9525"/>
            <wp:wrapNone/>
            <wp:docPr id="75430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0861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8279B" w14:textId="36EE8580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A4C6EC" w14:textId="02E4A538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1698D1" w14:textId="099ACB96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BE6185B" w14:textId="2DA6FBF5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26E6C2" w14:textId="4FB8AA65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409E3C" w14:textId="50C59F7F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BDFE742" w14:textId="597B64A7" w:rsidR="004C5E97" w:rsidRDefault="00C02546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7DEF62" wp14:editId="5B4376EC">
            <wp:simplePos x="0" y="0"/>
            <wp:positionH relativeFrom="column">
              <wp:posOffset>30480</wp:posOffset>
            </wp:positionH>
            <wp:positionV relativeFrom="paragraph">
              <wp:posOffset>138430</wp:posOffset>
            </wp:positionV>
            <wp:extent cx="3074670" cy="1952625"/>
            <wp:effectExtent l="0" t="0" r="0" b="9525"/>
            <wp:wrapNone/>
            <wp:docPr id="886554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5476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71D">
        <w:rPr>
          <w:noProof/>
        </w:rPr>
        <w:drawing>
          <wp:anchor distT="0" distB="0" distL="114300" distR="114300" simplePos="0" relativeHeight="251673600" behindDoc="0" locked="0" layoutInCell="1" allowOverlap="1" wp14:anchorId="1E34A157" wp14:editId="3F27AEE4">
            <wp:simplePos x="0" y="0"/>
            <wp:positionH relativeFrom="column">
              <wp:posOffset>3228975</wp:posOffset>
            </wp:positionH>
            <wp:positionV relativeFrom="paragraph">
              <wp:posOffset>137795</wp:posOffset>
            </wp:positionV>
            <wp:extent cx="3074670" cy="1952625"/>
            <wp:effectExtent l="0" t="0" r="0" b="9525"/>
            <wp:wrapNone/>
            <wp:docPr id="942026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2686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30746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C446D" w14:textId="6A6667F0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ADA8D4" w14:textId="6FEED33F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FEF659" w14:textId="2D0B5208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578ABB0" w14:textId="730AA521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FE3F9A" w14:textId="2CF6DDF6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829571" w14:textId="77777777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D2D790A" w14:textId="77777777" w:rsidR="004C5E97" w:rsidRDefault="004C5E97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99F83CB" w14:textId="0447027C" w:rsidR="00F1371D" w:rsidRDefault="00F1371D" w:rsidP="00DC452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D506A29" w14:textId="678FC248" w:rsidR="00DC4527" w:rsidRPr="00F1371D" w:rsidRDefault="00F1371D" w:rsidP="00DC452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8928E0" w:rsidRPr="00F1371D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DC4527" w:rsidRPr="00F1371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928E0" w:rsidRPr="00F1371D">
        <w:rPr>
          <w:rFonts w:ascii="TH SarabunPSK" w:hAnsi="TH SarabunPSK" w:cs="TH SarabunPSK" w:hint="cs"/>
          <w:b/>
          <w:bCs/>
          <w:sz w:val="36"/>
          <w:szCs w:val="36"/>
          <w:cs/>
        </w:rPr>
        <w:t>มี</w:t>
      </w:r>
      <w:r w:rsidR="00DC4527" w:rsidRPr="00F1371D">
        <w:rPr>
          <w:rFonts w:ascii="TH SarabunPSK" w:hAnsi="TH SarabunPSK" w:cs="TH SarabunPSK" w:hint="cs"/>
          <w:b/>
          <w:bCs/>
          <w:sz w:val="36"/>
          <w:szCs w:val="36"/>
          <w:cs/>
        </w:rPr>
        <w:t>.ค.256</w:t>
      </w:r>
      <w:r w:rsidR="008928E0" w:rsidRPr="00F1371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105769F" w14:textId="5AF8FD5C" w:rsidR="00DC4527" w:rsidRPr="00D229B4" w:rsidRDefault="00DC4527" w:rsidP="00DC4527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9A46F6D" w14:textId="3D6ACB94" w:rsidR="00DC4527" w:rsidRPr="00415C96" w:rsidRDefault="00DC4527" w:rsidP="00DC452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3209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8928E0" w:rsidRPr="00320946">
        <w:rPr>
          <w:rFonts w:ascii="TH SarabunPSK" w:hAnsi="TH SarabunPSK" w:cs="TH SarabunPSK" w:hint="cs"/>
          <w:sz w:val="32"/>
          <w:szCs w:val="32"/>
          <w:cs/>
        </w:rPr>
        <w:t>5</w:t>
      </w:r>
      <w:r w:rsidRPr="003209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8E0" w:rsidRPr="0032094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20946">
        <w:rPr>
          <w:rFonts w:ascii="TH SarabunPSK" w:hAnsi="TH SarabunPSK" w:cs="TH SarabunPSK" w:hint="cs"/>
          <w:sz w:val="32"/>
          <w:szCs w:val="32"/>
          <w:cs/>
        </w:rPr>
        <w:t>.ค.</w:t>
      </w:r>
      <w:r w:rsidR="00F1371D">
        <w:rPr>
          <w:rFonts w:ascii="TH SarabunPSK" w:hAnsi="TH SarabunPSK" w:cs="TH SarabunPSK" w:hint="cs"/>
          <w:sz w:val="32"/>
          <w:szCs w:val="32"/>
          <w:cs/>
        </w:rPr>
        <w:t>25</w:t>
      </w:r>
      <w:r w:rsidRPr="00320946">
        <w:rPr>
          <w:rFonts w:ascii="TH SarabunPSK" w:hAnsi="TH SarabunPSK" w:cs="TH SarabunPSK" w:hint="cs"/>
          <w:sz w:val="32"/>
          <w:szCs w:val="32"/>
          <w:cs/>
        </w:rPr>
        <w:t>6</w:t>
      </w:r>
      <w:r w:rsidR="008928E0" w:rsidRPr="00320946">
        <w:rPr>
          <w:rFonts w:ascii="TH SarabunPSK" w:hAnsi="TH SarabunPSK" w:cs="TH SarabunPSK" w:hint="cs"/>
          <w:sz w:val="32"/>
          <w:szCs w:val="32"/>
          <w:cs/>
        </w:rPr>
        <w:t>7</w:t>
      </w:r>
      <w:r w:rsidRPr="003209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C96">
        <w:rPr>
          <w:rFonts w:ascii="TH SarabunPSK" w:hAnsi="TH SarabunPSK" w:cs="TH SarabunPSK" w:hint="cs"/>
          <w:sz w:val="32"/>
          <w:szCs w:val="32"/>
          <w:cs/>
        </w:rPr>
        <w:t>เวลา 09.00 น. ร.ต.อ.กฤศณัฏฐ์ คงยัง รอง</w:t>
      </w:r>
      <w:r w:rsidR="008928E0" w:rsidRPr="00320946">
        <w:rPr>
          <w:rFonts w:ascii="TH SarabunPSK" w:hAnsi="TH SarabunPSK" w:cs="TH SarabunPSK" w:hint="cs"/>
          <w:sz w:val="32"/>
          <w:szCs w:val="32"/>
          <w:cs/>
        </w:rPr>
        <w:t xml:space="preserve"> สว.ด่าน ตม.ทอ.หาดใหญ่ พร้อมด้วยข้าราชการตำรวจในสังกัด ด่าน ตม.ทอ.หาดใหญ่ ชุดสืบสวนปราบปราม เข้าร่วมประชุมงานสืบสวนปราบปราม บก.ตม.2 </w:t>
      </w:r>
      <w:r w:rsidR="00E83FE1" w:rsidRPr="00320946">
        <w:rPr>
          <w:rFonts w:ascii="TH SarabunPSK" w:hAnsi="TH SarabunPSK" w:cs="TH SarabunPSK" w:hint="cs"/>
          <w:sz w:val="32"/>
          <w:szCs w:val="32"/>
          <w:cs/>
        </w:rPr>
        <w:t xml:space="preserve">เพื่อรายงานการปฏิบัติประจำเดือน และรับมอบนโยบาย ข้อสั่งการ จาก ผู้บังคับบัญชา </w:t>
      </w:r>
      <w:r w:rsidR="00415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8E0" w:rsidRPr="00320946">
        <w:rPr>
          <w:rFonts w:ascii="TH SarabunPSK" w:hAnsi="TH SarabunPSK" w:cs="TH SarabunPSK" w:hint="cs"/>
          <w:sz w:val="32"/>
          <w:szCs w:val="32"/>
          <w:cs/>
        </w:rPr>
        <w:t>ผ่านระบบการประชุมทางไกลผ่านจอภาพ (</w:t>
      </w:r>
      <w:r w:rsidR="008928E0" w:rsidRPr="00320946">
        <w:rPr>
          <w:rFonts w:ascii="TH SarabunPSK" w:hAnsi="TH SarabunPSK" w:cs="TH SarabunPSK"/>
          <w:sz w:val="32"/>
          <w:szCs w:val="32"/>
        </w:rPr>
        <w:t xml:space="preserve">Video Conference) </w:t>
      </w:r>
      <w:r w:rsidR="008928E0" w:rsidRPr="00415C96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E83FE1" w:rsidRPr="00415C96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ด่าน ตม.ทอ.หาดใหญ่ ชั้น </w:t>
      </w:r>
      <w:r w:rsidR="00415C96" w:rsidRPr="00415C96">
        <w:rPr>
          <w:rFonts w:ascii="TH SarabunPSK" w:hAnsi="TH SarabunPSK" w:cs="TH SarabunPSK" w:hint="cs"/>
          <w:sz w:val="32"/>
          <w:szCs w:val="32"/>
          <w:cs/>
        </w:rPr>
        <w:t>1</w:t>
      </w:r>
      <w:r w:rsidR="00E83FE1" w:rsidRPr="00415C96">
        <w:rPr>
          <w:rFonts w:ascii="TH SarabunPSK" w:hAnsi="TH SarabunPSK" w:cs="TH SarabunPSK" w:hint="cs"/>
          <w:sz w:val="32"/>
          <w:szCs w:val="32"/>
          <w:cs/>
        </w:rPr>
        <w:t xml:space="preserve"> อาคาร</w:t>
      </w:r>
      <w:r w:rsidR="00415C96" w:rsidRPr="00415C96">
        <w:rPr>
          <w:rFonts w:ascii="TH SarabunPSK" w:hAnsi="TH SarabunPSK" w:cs="TH SarabunPSK" w:hint="cs"/>
          <w:sz w:val="32"/>
          <w:szCs w:val="32"/>
          <w:cs/>
        </w:rPr>
        <w:t>ผู้โดยสาร ท่าอากาศยานหาดใหญ่</w:t>
      </w:r>
      <w:r w:rsidR="00E83FE1" w:rsidRPr="00415C96">
        <w:rPr>
          <w:rFonts w:ascii="TH SarabunPSK" w:hAnsi="TH SarabunPSK" w:cs="TH SarabunPSK" w:hint="cs"/>
          <w:sz w:val="32"/>
          <w:szCs w:val="32"/>
          <w:cs/>
        </w:rPr>
        <w:t xml:space="preserve"> อ.หาดใหญ่ จว.สงขลา</w:t>
      </w:r>
    </w:p>
    <w:p w14:paraId="71920EB5" w14:textId="53F0A2AF" w:rsidR="00DC4527" w:rsidRPr="00320946" w:rsidRDefault="00415C9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855334" wp14:editId="1561E5D4">
            <wp:simplePos x="0" y="0"/>
            <wp:positionH relativeFrom="column">
              <wp:posOffset>3362325</wp:posOffset>
            </wp:positionH>
            <wp:positionV relativeFrom="paragraph">
              <wp:posOffset>160656</wp:posOffset>
            </wp:positionV>
            <wp:extent cx="2847975" cy="1809750"/>
            <wp:effectExtent l="0" t="0" r="9525" b="0"/>
            <wp:wrapNone/>
            <wp:docPr id="16572836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8363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/>
                    <a:stretch/>
                  </pic:blipFill>
                  <pic:spPr bwMode="auto">
                    <a:xfrm>
                      <a:off x="0" y="0"/>
                      <a:ext cx="28479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3D72A9C" wp14:editId="2FEC400C">
            <wp:simplePos x="0" y="0"/>
            <wp:positionH relativeFrom="column">
              <wp:posOffset>76200</wp:posOffset>
            </wp:positionH>
            <wp:positionV relativeFrom="paragraph">
              <wp:posOffset>160656</wp:posOffset>
            </wp:positionV>
            <wp:extent cx="3143250" cy="1809750"/>
            <wp:effectExtent l="0" t="0" r="0" b="0"/>
            <wp:wrapNone/>
            <wp:docPr id="5707970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9709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/>
                    <a:stretch/>
                  </pic:blipFill>
                  <pic:spPr bwMode="auto">
                    <a:xfrm>
                      <a:off x="0" y="0"/>
                      <a:ext cx="31432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27" w:rsidRPr="00320946">
        <w:rPr>
          <w:rFonts w:ascii="TH SarabunPSK" w:hAnsi="TH SarabunPSK" w:cs="TH SarabunPSK"/>
          <w:sz w:val="32"/>
          <w:szCs w:val="32"/>
          <w:cs/>
        </w:rPr>
        <w:tab/>
      </w:r>
    </w:p>
    <w:p w14:paraId="6047BF67" w14:textId="6A016F53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A7D6E2" w14:textId="5E9C0DD4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489FFD" w14:textId="374AC909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BEACF0" w14:textId="6F56C53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29D39" w14:textId="63A3626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FD2D7E" w14:textId="4D6D40D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FBF71B" w14:textId="2325CBAB" w:rsidR="00E83FE1" w:rsidRDefault="00415C9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992E31F" wp14:editId="21A772CF">
            <wp:simplePos x="0" y="0"/>
            <wp:positionH relativeFrom="column">
              <wp:posOffset>3362325</wp:posOffset>
            </wp:positionH>
            <wp:positionV relativeFrom="paragraph">
              <wp:posOffset>178435</wp:posOffset>
            </wp:positionV>
            <wp:extent cx="2847975" cy="1771650"/>
            <wp:effectExtent l="0" t="0" r="9525" b="0"/>
            <wp:wrapNone/>
            <wp:docPr id="50981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195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6"/>
                    <a:stretch/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D7EC344" wp14:editId="7C033223">
            <wp:simplePos x="0" y="0"/>
            <wp:positionH relativeFrom="column">
              <wp:posOffset>76200</wp:posOffset>
            </wp:positionH>
            <wp:positionV relativeFrom="paragraph">
              <wp:posOffset>178435</wp:posOffset>
            </wp:positionV>
            <wp:extent cx="3143250" cy="1771650"/>
            <wp:effectExtent l="0" t="0" r="0" b="0"/>
            <wp:wrapNone/>
            <wp:docPr id="1292065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6546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9F0AE" w14:textId="71F1B0D4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4B6D86" w14:textId="7AA8A23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A9A4A7" w14:textId="7BFCB35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FD32322" w14:textId="7C28280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E8E58D" w14:textId="567E774C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266F8D" w14:textId="30FE2789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47BC9" w14:textId="78F2ACD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7D1953" w14:textId="2E6C7BB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C074A4" w14:textId="09359FA0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C93FCAF" w14:textId="77777777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69FBB8" w14:textId="77777777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B01D34" w14:textId="77777777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53DDB9" w14:textId="77777777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5FF5DB" w14:textId="77777777" w:rsidR="00F1371D" w:rsidRDefault="00F137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7AD117" w14:textId="152E8E03" w:rsidR="00E83FE1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5646E8F5" w14:textId="77777777" w:rsidR="003E0927" w:rsidRPr="00BE76E9" w:rsidRDefault="003E0927" w:rsidP="003E092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07A91" w14:textId="186FDE94" w:rsidR="003E0927" w:rsidRPr="00BE76E9" w:rsidRDefault="003E0927" w:rsidP="003E0927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BE76E9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16DB492E" w14:textId="77777777" w:rsidR="00E83FE1" w:rsidRPr="00BE76E9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D3609A" w14:textId="77777777" w:rsidR="00E83FE1" w:rsidRPr="003E0927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F50F75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76CD5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DCC37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18423C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F9C45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9FEBE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9F442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343AC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8779BE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91EEB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EAF9D1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2B65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7428B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5C61B3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0E1DC7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C628F4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78D896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0095BF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CEFD8A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943742" w14:textId="77777777" w:rsidR="00E83FE1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9E26F2" w14:textId="08070695" w:rsidR="00800D0C" w:rsidRDefault="00E83FE1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366CF243" w14:textId="26A0DE79" w:rsidR="001D537F" w:rsidRDefault="001D537F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5 มี.ค.</w:t>
      </w:r>
      <w:r w:rsidR="00F1371D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67</w:t>
      </w:r>
    </w:p>
    <w:p w14:paraId="4760CFF9" w14:textId="43961DD3" w:rsidR="001D537F" w:rsidRPr="001D537F" w:rsidRDefault="001D537F" w:rsidP="001D537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D537F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มี.ค.</w:t>
      </w:r>
      <w:r w:rsidR="00F1371D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67 ว่าที่ ร.ต.อ.หญิง อาภา สุวรรณยุหะ รอง สว.(อก)ด่าน ตม.ทอ.หาดใหญ่                          พร้อมข้าราชการตำรวจในสังกัด ตรวจหนังสือเดินทางเป็นกรณีพิเศษ </w:t>
      </w:r>
      <w:r w:rsidR="00786F17">
        <w:rPr>
          <w:rFonts w:ascii="TH SarabunPSK" w:hAnsi="TH SarabunPSK" w:cs="TH SarabunPSK" w:hint="cs"/>
          <w:sz w:val="32"/>
          <w:szCs w:val="32"/>
          <w:cs/>
        </w:rPr>
        <w:t xml:space="preserve">ณ ท่าอากาศยานทหาร กองบิน 56                      อ.คลองหอยโข่ง จว.สงขลา </w:t>
      </w:r>
      <w:r>
        <w:rPr>
          <w:rFonts w:ascii="TH SarabunPSK" w:hAnsi="TH SarabunPSK" w:cs="TH SarabunPSK" w:hint="cs"/>
          <w:sz w:val="32"/>
          <w:szCs w:val="32"/>
          <w:cs/>
        </w:rPr>
        <w:t>ให้แก่ พลโท ศานติ ศกุนตนาค แม่ทัพภาคที่ 4 ประธานคณะกรรมการชายแดน</w:t>
      </w:r>
      <w:r w:rsidR="00786F1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ส่วนภูมิภาคฝ่ายไทย พร้อมด้วยคณะกรรมการ และผู้ติดตาม จำนวน 46 นาย ที่เดินทาง</w:t>
      </w:r>
      <w:r w:rsidR="00072D1A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7E49E0">
        <w:rPr>
          <w:rFonts w:ascii="TH SarabunPSK" w:hAnsi="TH SarabunPSK" w:cs="TH SarabunPSK" w:hint="cs"/>
          <w:sz w:val="32"/>
          <w:szCs w:val="32"/>
          <w:cs/>
        </w:rPr>
        <w:t>ไป</w:t>
      </w:r>
      <w:r w:rsidR="00072D1A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เข้าร่วมประชุมคณะกรรมการชายแดนส่วนภูมิภาค (</w:t>
      </w:r>
      <w:r>
        <w:rPr>
          <w:rFonts w:ascii="TH SarabunPSK" w:hAnsi="TH SarabunPSK" w:cs="TH SarabunPSK"/>
          <w:sz w:val="32"/>
          <w:szCs w:val="32"/>
        </w:rPr>
        <w:t xml:space="preserve">Regional Border Committee: RBC)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ไทย - มาเลเซีย ครั้ง 114 </w:t>
      </w:r>
      <w:r w:rsidR="007E49E0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โรงแรม </w:t>
      </w:r>
      <w:r>
        <w:rPr>
          <w:rFonts w:ascii="TH SarabunPSK" w:hAnsi="TH SarabunPSK" w:cs="TH SarabunPSK"/>
          <w:sz w:val="32"/>
          <w:szCs w:val="32"/>
        </w:rPr>
        <w:t>Berjaya Wate</w:t>
      </w:r>
      <w:r w:rsidR="00786F17">
        <w:rPr>
          <w:rFonts w:ascii="TH SarabunPSK" w:hAnsi="TH SarabunPSK" w:cs="TH SarabunPSK"/>
          <w:sz w:val="32"/>
          <w:szCs w:val="32"/>
        </w:rPr>
        <w:t>r</w:t>
      </w:r>
      <w:r>
        <w:rPr>
          <w:rFonts w:ascii="TH SarabunPSK" w:hAnsi="TH SarabunPSK" w:cs="TH SarabunPSK"/>
          <w:sz w:val="32"/>
          <w:szCs w:val="32"/>
        </w:rPr>
        <w:t xml:space="preserve">front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เมืองยะโฮร์บาห์รู รัฐยะโฮร์ ประเทศมาเลเซีย ระหว่างวันที่ 5-7 มีนาคม 2567 </w:t>
      </w:r>
    </w:p>
    <w:p w14:paraId="4606290D" w14:textId="0ABFD919" w:rsidR="00800D0C" w:rsidRDefault="00CB369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40CC28" wp14:editId="08F455D8">
            <wp:simplePos x="0" y="0"/>
            <wp:positionH relativeFrom="column">
              <wp:posOffset>-266700</wp:posOffset>
            </wp:positionH>
            <wp:positionV relativeFrom="paragraph">
              <wp:posOffset>344805</wp:posOffset>
            </wp:positionV>
            <wp:extent cx="3190875" cy="1913255"/>
            <wp:effectExtent l="0" t="0" r="9525" b="0"/>
            <wp:wrapNone/>
            <wp:docPr id="2072125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2503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/>
                  </pic:blipFill>
                  <pic:spPr bwMode="auto">
                    <a:xfrm>
                      <a:off x="0" y="0"/>
                      <a:ext cx="3190875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452A7" w14:textId="31D31B02" w:rsidR="00800D0C" w:rsidRDefault="00CB369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4452F5" wp14:editId="3A41CA22">
            <wp:simplePos x="0" y="0"/>
            <wp:positionH relativeFrom="column">
              <wp:posOffset>3162300</wp:posOffset>
            </wp:positionH>
            <wp:positionV relativeFrom="paragraph">
              <wp:posOffset>56515</wp:posOffset>
            </wp:positionV>
            <wp:extent cx="3143250" cy="1913255"/>
            <wp:effectExtent l="0" t="0" r="0" b="0"/>
            <wp:wrapNone/>
            <wp:docPr id="3004279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2792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1A0DB" w14:textId="4D33BA58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4436D" w14:textId="11E43145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536563" w14:textId="665F2EC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799074" w14:textId="3A4D4A7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F1AD8B" w14:textId="60BDB42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A74DD3" w14:textId="4EC2FF0E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00D84C" w14:textId="68B31902" w:rsidR="00800D0C" w:rsidRDefault="00CB369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BDEFE" wp14:editId="127C0112">
            <wp:simplePos x="0" y="0"/>
            <wp:positionH relativeFrom="column">
              <wp:posOffset>3162300</wp:posOffset>
            </wp:positionH>
            <wp:positionV relativeFrom="paragraph">
              <wp:posOffset>213995</wp:posOffset>
            </wp:positionV>
            <wp:extent cx="3143250" cy="1804670"/>
            <wp:effectExtent l="0" t="0" r="0" b="5080"/>
            <wp:wrapNone/>
            <wp:docPr id="1816101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0171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8CC26D2" wp14:editId="0FA39AF2">
            <wp:simplePos x="0" y="0"/>
            <wp:positionH relativeFrom="column">
              <wp:posOffset>-266700</wp:posOffset>
            </wp:positionH>
            <wp:positionV relativeFrom="paragraph">
              <wp:posOffset>218440</wp:posOffset>
            </wp:positionV>
            <wp:extent cx="3190875" cy="1828800"/>
            <wp:effectExtent l="0" t="0" r="9525" b="0"/>
            <wp:wrapNone/>
            <wp:docPr id="1863954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41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9FD6" w14:textId="514BEC3F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B905C3" w14:textId="61A819AB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CFECE6" w14:textId="5334A7E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516E126" w14:textId="536C2026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07778D" w14:textId="016F4AB1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868AD3" w14:textId="64A88BAC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F51874" w14:textId="795FB71D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592A268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C2CC0F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5F6EFD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CFED88" w14:textId="77777777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7AE648" w14:textId="47033DE0" w:rsidR="00072D1A" w:rsidRPr="001C6C1D" w:rsidRDefault="00072D1A" w:rsidP="00072D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C6C1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7 มี.ค.</w:t>
      </w:r>
      <w:r w:rsidR="00F1371D" w:rsidRPr="001C6C1D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1C6C1D">
        <w:rPr>
          <w:rFonts w:ascii="TH SarabunPSK" w:hAnsi="TH SarabunPSK" w:cs="TH SarabunPSK" w:hint="cs"/>
          <w:b/>
          <w:bCs/>
          <w:sz w:val="36"/>
          <w:szCs w:val="36"/>
          <w:cs/>
        </w:rPr>
        <w:t>67</w:t>
      </w:r>
    </w:p>
    <w:p w14:paraId="02E1244A" w14:textId="07C6F1A2" w:rsidR="00072D1A" w:rsidRPr="001C6C1D" w:rsidRDefault="00072D1A" w:rsidP="00072D1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C6C1D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C6C1D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7 มี.ค.67 </w:t>
      </w:r>
      <w:r w:rsidR="002556ED">
        <w:rPr>
          <w:rFonts w:ascii="TH SarabunPSK" w:hAnsi="TH SarabunPSK" w:cs="TH SarabunPSK" w:hint="cs"/>
          <w:sz w:val="32"/>
          <w:szCs w:val="32"/>
          <w:cs/>
        </w:rPr>
        <w:t xml:space="preserve">เวลา 11.00 น. </w:t>
      </w:r>
      <w:r w:rsidRPr="001C6C1D"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 รอง สว.ด่าน ตม.ทอ.หาดใหญ่ พร้อมข้าราชการตำรวจในสังกัด ตรวจหนังสือเดินทางเป็นกรณีพิเศษ ณ ท่าอากาศยานทหาร กองบิน 56 อ.คลองหอยโข่ง จว.สงขลา คณะกรรมการชายแดนส่วนภูมิภาคฝ่ายไทย พร้อมด้วยคณะกรรมการ และผู้ติดตาม จำนวน 46 นาย ที่เดินทางกลับมาจากการประชุมคณะกรรมการชายแดนส่วนภูมิภาค (</w:t>
      </w:r>
      <w:r w:rsidRPr="001C6C1D">
        <w:rPr>
          <w:rFonts w:ascii="TH SarabunPSK" w:hAnsi="TH SarabunPSK" w:cs="TH SarabunPSK"/>
          <w:sz w:val="32"/>
          <w:szCs w:val="32"/>
        </w:rPr>
        <w:t xml:space="preserve">Regional Border Committee: RBC) </w:t>
      </w:r>
      <w:r w:rsidRPr="001C6C1D">
        <w:rPr>
          <w:rFonts w:ascii="TH SarabunPSK" w:hAnsi="TH SarabunPSK" w:cs="TH SarabunPSK" w:hint="cs"/>
          <w:sz w:val="32"/>
          <w:szCs w:val="32"/>
          <w:cs/>
        </w:rPr>
        <w:t xml:space="preserve">                         ไทย - มาเลเซีย ครั้ง 114 ณ โรงแรม </w:t>
      </w:r>
      <w:r w:rsidRPr="001C6C1D">
        <w:rPr>
          <w:rFonts w:ascii="TH SarabunPSK" w:hAnsi="TH SarabunPSK" w:cs="TH SarabunPSK"/>
          <w:sz w:val="32"/>
          <w:szCs w:val="32"/>
        </w:rPr>
        <w:t xml:space="preserve">Berjaya Waterfront </w:t>
      </w:r>
      <w:r w:rsidRPr="001C6C1D">
        <w:rPr>
          <w:rFonts w:ascii="TH SarabunPSK" w:hAnsi="TH SarabunPSK" w:cs="TH SarabunPSK" w:hint="cs"/>
          <w:sz w:val="32"/>
          <w:szCs w:val="32"/>
          <w:cs/>
        </w:rPr>
        <w:t xml:space="preserve">เมืองยะโฮร์บาห์รู รัฐยะโฮร์ ประเทศมาเลเซีย ระหว่างวันที่ 5-7 มีนาคม 2567 </w:t>
      </w:r>
    </w:p>
    <w:p w14:paraId="1040D011" w14:textId="0DFEB306" w:rsidR="00072D1A" w:rsidRPr="00BE76E9" w:rsidRDefault="00072D1A" w:rsidP="00A274B6">
      <w:pPr>
        <w:spacing w:after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58C69AE1" w14:textId="0B2825F2" w:rsidR="00800D0C" w:rsidRPr="00BE76E9" w:rsidRDefault="001C6C1D" w:rsidP="00A274B6">
      <w:pPr>
        <w:spacing w:after="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AFCEB9" wp14:editId="68618652">
            <wp:simplePos x="0" y="0"/>
            <wp:positionH relativeFrom="column">
              <wp:posOffset>-19050</wp:posOffset>
            </wp:positionH>
            <wp:positionV relativeFrom="paragraph">
              <wp:posOffset>66040</wp:posOffset>
            </wp:positionV>
            <wp:extent cx="3152775" cy="1901825"/>
            <wp:effectExtent l="0" t="0" r="9525" b="3175"/>
            <wp:wrapNone/>
            <wp:docPr id="470412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1288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ED15959" wp14:editId="5ADCEC49">
            <wp:simplePos x="0" y="0"/>
            <wp:positionH relativeFrom="column">
              <wp:posOffset>3305175</wp:posOffset>
            </wp:positionH>
            <wp:positionV relativeFrom="paragraph">
              <wp:posOffset>66040</wp:posOffset>
            </wp:positionV>
            <wp:extent cx="2866230" cy="1903730"/>
            <wp:effectExtent l="0" t="0" r="0" b="1270"/>
            <wp:wrapNone/>
            <wp:docPr id="1411678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7892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172" cy="190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70456" w14:textId="052B6C13" w:rsidR="00800D0C" w:rsidRDefault="00800D0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C759DB" w14:textId="03025EFB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302A31" w14:textId="52C07572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32F32D" w14:textId="28F4CB83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0450C6" w14:textId="3898AC6F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94A8DE" w14:textId="5AAB16A6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824435" w14:textId="7F26AF1D" w:rsidR="00072D1A" w:rsidRDefault="001C6C1D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D0B596B" wp14:editId="2FE0B718">
            <wp:simplePos x="0" y="0"/>
            <wp:positionH relativeFrom="column">
              <wp:posOffset>3305175</wp:posOffset>
            </wp:positionH>
            <wp:positionV relativeFrom="paragraph">
              <wp:posOffset>170180</wp:posOffset>
            </wp:positionV>
            <wp:extent cx="2865755" cy="1828800"/>
            <wp:effectExtent l="0" t="0" r="0" b="0"/>
            <wp:wrapNone/>
            <wp:docPr id="346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8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65" cy="182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244A115" wp14:editId="00F77218">
            <wp:simplePos x="0" y="0"/>
            <wp:positionH relativeFrom="column">
              <wp:posOffset>-19050</wp:posOffset>
            </wp:positionH>
            <wp:positionV relativeFrom="paragraph">
              <wp:posOffset>170181</wp:posOffset>
            </wp:positionV>
            <wp:extent cx="3152775" cy="1828800"/>
            <wp:effectExtent l="0" t="0" r="9525" b="0"/>
            <wp:wrapNone/>
            <wp:docPr id="1533515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1504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989" cy="18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611F3" w14:textId="1E3307D8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34B17E" w14:textId="1F9B1069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07A1F5" w14:textId="3A34C335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AD57643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111A99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00367B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8CDBFB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33F041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FF3B74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43E623" w14:textId="77777777" w:rsid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CC96F6" w14:textId="77777777" w:rsidR="00072D1A" w:rsidRPr="00072D1A" w:rsidRDefault="00072D1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78C1E9" w14:textId="77777777" w:rsidR="00201071" w:rsidRDefault="00201071" w:rsidP="00800D0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664B46" w14:textId="4A70FBCD" w:rsidR="00800D0C" w:rsidRDefault="003E0927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800D0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งานอำนวยการ/งานธุรการ</w:t>
      </w:r>
    </w:p>
    <w:p w14:paraId="143EDEC9" w14:textId="5BBEBCEC" w:rsidR="00F1371D" w:rsidRDefault="00F1371D" w:rsidP="00800D0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 มี.ค.2567</w:t>
      </w:r>
    </w:p>
    <w:p w14:paraId="787E4692" w14:textId="2CCAF950" w:rsidR="00800D0C" w:rsidRDefault="005B2E5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4 มีนาคม 2567 </w:t>
      </w:r>
      <w:r w:rsidR="00D54C17">
        <w:rPr>
          <w:rFonts w:ascii="TH SarabunPSK" w:hAnsi="TH SarabunPSK" w:cs="TH SarabunPSK" w:hint="cs"/>
          <w:sz w:val="32"/>
          <w:szCs w:val="32"/>
          <w:cs/>
        </w:rPr>
        <w:t xml:space="preserve">เวลา 15.00 น. </w:t>
      </w:r>
      <w:r w:rsidRPr="005B2E58">
        <w:rPr>
          <w:rFonts w:ascii="TH SarabunPSK" w:hAnsi="TH SarabunPSK" w:cs="TH SarabunPSK"/>
          <w:sz w:val="32"/>
          <w:szCs w:val="32"/>
          <w:cs/>
        </w:rPr>
        <w:t>พ.ต.ท.สราวุธ นพกาศ สว.ด่าน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</w:t>
      </w:r>
      <w:r w:rsidRPr="005B2E58">
        <w:rPr>
          <w:rFonts w:ascii="TH SarabunPSK" w:hAnsi="TH SarabunPSK" w:cs="TH SarabunPSK"/>
          <w:sz w:val="32"/>
          <w:szCs w:val="32"/>
          <w:cs/>
        </w:rPr>
        <w:t>คณะทำงานการประเมินคุณธรรมและความโปร่งใสในการดำเนินงานของหน่วยงานภาครัฐ (</w:t>
      </w:r>
      <w:r w:rsidRPr="005B2E58">
        <w:rPr>
          <w:rFonts w:ascii="TH SarabunPSK" w:hAnsi="TH SarabunPSK" w:cs="TH SarabunPSK"/>
          <w:sz w:val="32"/>
          <w:szCs w:val="32"/>
        </w:rPr>
        <w:t>Integrity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and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Transparency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Assessment: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ITA)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ของ 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5B2E58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  <w:cs/>
        </w:rPr>
        <w:t>เชิญชวน ผู้รับบริการ ประเมินแบบวัดการรับรู้ของผู้มีส่วนได้ส่วนเสียภายนอก (</w:t>
      </w:r>
      <w:r w:rsidRPr="005B2E58">
        <w:rPr>
          <w:rFonts w:ascii="TH SarabunPSK" w:hAnsi="TH SarabunPSK" w:cs="TH SarabunPSK"/>
          <w:sz w:val="32"/>
          <w:szCs w:val="32"/>
        </w:rPr>
        <w:t>External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Integrity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and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Transparency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Assessment: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</w:rPr>
        <w:t>EIT)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ให้ ด่าน ตม.ทอ.หาดใหญ่ นำช่องทางการเปิดเผยข้อมูลสาธารณะ (</w:t>
      </w:r>
      <w:r w:rsidRPr="005B2E58">
        <w:rPr>
          <w:rFonts w:ascii="TH SarabunPSK" w:hAnsi="TH SarabunPSK" w:cs="TH SarabunPSK"/>
          <w:sz w:val="32"/>
          <w:szCs w:val="32"/>
        </w:rPr>
        <w:t>OIT)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 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5B2E58">
        <w:rPr>
          <w:rFonts w:ascii="TH SarabunPSK" w:hAnsi="TH SarabunPSK" w:cs="TH SarabunPSK"/>
          <w:sz w:val="32"/>
          <w:szCs w:val="32"/>
          <w:cs/>
        </w:rPr>
        <w:t>ณ บริเวณจุดตรวจขาเข้า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2E58">
        <w:rPr>
          <w:rFonts w:ascii="TH SarabunPSK" w:hAnsi="TH SarabunPSK" w:cs="TH SarabunPSK"/>
          <w:sz w:val="32"/>
          <w:szCs w:val="32"/>
          <w:cs/>
        </w:rPr>
        <w:t xml:space="preserve">ระหว่างประเทศ ชั้น 1 อาคารผู้โดยสาร ท่าอากาศยานหาดใหญ่ อ.คลองหอยโข่ง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5B2E58">
        <w:rPr>
          <w:rFonts w:ascii="TH SarabunPSK" w:hAnsi="TH SarabunPSK" w:cs="TH SarabunPSK"/>
          <w:sz w:val="32"/>
          <w:szCs w:val="32"/>
          <w:cs/>
        </w:rPr>
        <w:t>จว.สงขลา</w:t>
      </w:r>
    </w:p>
    <w:p w14:paraId="7D976385" w14:textId="7DC19C4E" w:rsidR="005B2E58" w:rsidRDefault="005B2E5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9BD0E1" w14:textId="203F1236" w:rsidR="005B2E58" w:rsidRPr="005B2E58" w:rsidRDefault="005B2E58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2E5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2EFF9E0" wp14:editId="21F4E5E2">
            <wp:simplePos x="0" y="0"/>
            <wp:positionH relativeFrom="column">
              <wp:posOffset>3324225</wp:posOffset>
            </wp:positionH>
            <wp:positionV relativeFrom="paragraph">
              <wp:posOffset>6350</wp:posOffset>
            </wp:positionV>
            <wp:extent cx="2924175" cy="1754505"/>
            <wp:effectExtent l="0" t="0" r="9525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65DD4C61-6B50-C3A6-8C2B-00638B15B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65DD4C61-6B50-C3A6-8C2B-00638B15B2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4"/>
                    <a:stretch/>
                  </pic:blipFill>
                  <pic:spPr>
                    <a:xfrm>
                      <a:off x="0" y="0"/>
                      <a:ext cx="29241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E5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816A41C" wp14:editId="6865BC47">
            <wp:simplePos x="0" y="0"/>
            <wp:positionH relativeFrom="column">
              <wp:posOffset>3324225</wp:posOffset>
            </wp:positionH>
            <wp:positionV relativeFrom="paragraph">
              <wp:posOffset>1939925</wp:posOffset>
            </wp:positionV>
            <wp:extent cx="2924175" cy="1809750"/>
            <wp:effectExtent l="0" t="0" r="9525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A725C927-DF11-A79E-962C-332B80DE2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A725C927-DF11-A79E-962C-332B80DE2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E5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5576E14" wp14:editId="579ACADF">
            <wp:simplePos x="0" y="0"/>
            <wp:positionH relativeFrom="column">
              <wp:posOffset>0</wp:posOffset>
            </wp:positionH>
            <wp:positionV relativeFrom="paragraph">
              <wp:posOffset>1939925</wp:posOffset>
            </wp:positionV>
            <wp:extent cx="3190875" cy="1795145"/>
            <wp:effectExtent l="0" t="0" r="9525" b="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468F073F-F54B-0A06-538A-5483BD81C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468F073F-F54B-0A06-538A-5483BD81C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E5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9D204A1" wp14:editId="2EAA556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190875" cy="1759585"/>
            <wp:effectExtent l="0" t="0" r="9525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F3CC1C93-1412-9BB8-A632-111FE5DA4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F3CC1C93-1412-9BB8-A632-111FE5DA48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5B2E58" w:rsidRPr="005B2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5249D"/>
    <w:multiLevelType w:val="hybridMultilevel"/>
    <w:tmpl w:val="54965336"/>
    <w:lvl w:ilvl="0" w:tplc="09F44FBC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BE5B46"/>
    <w:multiLevelType w:val="hybridMultilevel"/>
    <w:tmpl w:val="DB946702"/>
    <w:lvl w:ilvl="0" w:tplc="4BCE9F6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119998">
    <w:abstractNumId w:val="1"/>
  </w:num>
  <w:num w:numId="2" w16cid:durableId="140174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72A2D"/>
    <w:rsid w:val="00072D1A"/>
    <w:rsid w:val="000F1095"/>
    <w:rsid w:val="00162FA7"/>
    <w:rsid w:val="001C6C1D"/>
    <w:rsid w:val="001D537F"/>
    <w:rsid w:val="00201071"/>
    <w:rsid w:val="002556ED"/>
    <w:rsid w:val="00320946"/>
    <w:rsid w:val="003E0927"/>
    <w:rsid w:val="00415C96"/>
    <w:rsid w:val="004C5E97"/>
    <w:rsid w:val="005B2E58"/>
    <w:rsid w:val="005E0E74"/>
    <w:rsid w:val="00662594"/>
    <w:rsid w:val="006E4D6B"/>
    <w:rsid w:val="00786F17"/>
    <w:rsid w:val="007E49E0"/>
    <w:rsid w:val="00800D0C"/>
    <w:rsid w:val="008928E0"/>
    <w:rsid w:val="00A0436C"/>
    <w:rsid w:val="00A167EB"/>
    <w:rsid w:val="00A274B6"/>
    <w:rsid w:val="00BA2634"/>
    <w:rsid w:val="00BE76E9"/>
    <w:rsid w:val="00C02546"/>
    <w:rsid w:val="00CB3698"/>
    <w:rsid w:val="00D229B4"/>
    <w:rsid w:val="00D41350"/>
    <w:rsid w:val="00D54C17"/>
    <w:rsid w:val="00DC4527"/>
    <w:rsid w:val="00E72420"/>
    <w:rsid w:val="00E83FE1"/>
    <w:rsid w:val="00F1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15</cp:revision>
  <dcterms:created xsi:type="dcterms:W3CDTF">2024-03-07T06:50:00Z</dcterms:created>
  <dcterms:modified xsi:type="dcterms:W3CDTF">2024-03-07T08:03:00Z</dcterms:modified>
</cp:coreProperties>
</file>