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4394" w14:textId="4E51C173" w:rsidR="0045379C" w:rsidRPr="0045379C" w:rsidRDefault="0045379C" w:rsidP="0045379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ด่านตรวจคนเข้าเมืองท่าอากาศยานหาดใหญ่ </w:t>
      </w:r>
      <w:r w:rsidRPr="0045379C">
        <w:rPr>
          <w:rFonts w:ascii="TH SarabunPSK" w:hAnsi="TH SarabunPSK" w:cs="TH SarabunPSK"/>
          <w:sz w:val="32"/>
          <w:szCs w:val="32"/>
          <w:cs/>
        </w:rPr>
        <w:t>ขับเคลื่อนการประเมินคุณธรรมและความโปร่งใสในการดำเนินงาน</w:t>
      </w:r>
    </w:p>
    <w:p w14:paraId="23D8F88E" w14:textId="77777777" w:rsidR="0045379C" w:rsidRDefault="0045379C" w:rsidP="0045379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5379C">
        <w:rPr>
          <w:rFonts w:ascii="TH SarabunPSK" w:hAnsi="TH SarabunPSK" w:cs="TH SarabunPSK"/>
          <w:sz w:val="32"/>
          <w:szCs w:val="32"/>
          <w:cs/>
        </w:rPr>
        <w:t>ของหน่วยงานภาครัฐ (</w:t>
      </w:r>
      <w:r w:rsidRPr="0045379C">
        <w:rPr>
          <w:rFonts w:ascii="TH SarabunPSK" w:hAnsi="TH SarabunPSK" w:cs="TH SarabunPSK"/>
          <w:sz w:val="32"/>
          <w:szCs w:val="32"/>
        </w:rPr>
        <w:t xml:space="preserve">Integrity and Transparency Assessment: ITA) </w:t>
      </w:r>
    </w:p>
    <w:p w14:paraId="5ECC8A3C" w14:textId="22F6F44C" w:rsidR="009F495D" w:rsidRDefault="0045379C" w:rsidP="0045379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5379C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</w:t>
      </w:r>
      <w:r w:rsidR="00E35C99">
        <w:rPr>
          <w:rFonts w:ascii="TH SarabunPSK" w:hAnsi="TH SarabunPSK" w:cs="TH SarabunPSK" w:hint="cs"/>
          <w:sz w:val="32"/>
          <w:szCs w:val="32"/>
          <w:cs/>
        </w:rPr>
        <w:t>ท่าอากาศยานหาดใหญ่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379C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>๒๕๖๗</w:t>
      </w:r>
    </w:p>
    <w:p w14:paraId="393DDDD7" w14:textId="341E8950" w:rsidR="0045379C" w:rsidRPr="0045379C" w:rsidRDefault="0045379C" w:rsidP="0045379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</w:t>
      </w:r>
    </w:p>
    <w:p w14:paraId="2B1927FA" w14:textId="29E25BC0" w:rsidR="0045379C" w:rsidRPr="0045379C" w:rsidRDefault="00F056FB" w:rsidP="00C507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2C1FD4">
        <w:rPr>
          <w:rFonts w:ascii="TH SarabunPSK" w:hAnsi="TH SarabunPSK" w:cs="TH SarabunPSK" w:hint="cs"/>
          <w:sz w:val="32"/>
          <w:szCs w:val="32"/>
          <w:cs/>
        </w:rPr>
        <w:t>๒๗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ธันวาคม ๒๕๖</w:t>
      </w:r>
      <w:r w:rsidR="0084736C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๑๖.๐๐ น. </w:t>
      </w:r>
      <w:r w:rsidR="0045379C">
        <w:rPr>
          <w:rFonts w:ascii="TH SarabunPSK" w:hAnsi="TH SarabunPSK" w:cs="TH SarabunPSK" w:hint="cs"/>
          <w:sz w:val="32"/>
          <w:szCs w:val="32"/>
          <w:cs/>
        </w:rPr>
        <w:t xml:space="preserve">ด่านตรวจคนเข้าเมืองท่าอากาศยานหาดใหญ่ </w:t>
      </w:r>
      <w:r w:rsidR="0045379C" w:rsidRPr="0045379C">
        <w:rPr>
          <w:rFonts w:ascii="TH SarabunPSK" w:hAnsi="TH SarabunPSK" w:cs="TH SarabunPSK"/>
          <w:sz w:val="32"/>
          <w:szCs w:val="32"/>
          <w:cs/>
        </w:rPr>
        <w:t>ได้ดำเนินการประชุมการขับเคลื่อนการประเมินคุณธรรมและ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45379C" w:rsidRPr="0045379C">
        <w:rPr>
          <w:rFonts w:ascii="TH SarabunPSK" w:hAnsi="TH SarabunPSK" w:cs="TH SarabunPSK"/>
          <w:sz w:val="32"/>
          <w:szCs w:val="32"/>
          <w:cs/>
        </w:rPr>
        <w:t>วามโปร่งใสในการดำเนินงานของหน่วยงานภาครัฐ (</w:t>
      </w:r>
      <w:r w:rsidR="0045379C" w:rsidRPr="0045379C">
        <w:rPr>
          <w:rFonts w:ascii="TH SarabunPSK" w:hAnsi="TH SarabunPSK" w:cs="TH SarabunPSK"/>
          <w:sz w:val="32"/>
          <w:szCs w:val="32"/>
        </w:rPr>
        <w:t xml:space="preserve">Integrity and Transparency Assessment: ITA)  </w:t>
      </w:r>
      <w:r w:rsidR="0045379C" w:rsidRPr="0045379C">
        <w:rPr>
          <w:rFonts w:ascii="TH SarabunPSK" w:hAnsi="TH SarabunPSK" w:cs="TH SarabunPSK"/>
          <w:sz w:val="32"/>
          <w:szCs w:val="32"/>
          <w:cs/>
        </w:rPr>
        <w:t>ของ</w:t>
      </w:r>
      <w:r w:rsidR="0045379C"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ด่านตรวจคนเข้าเมืองท่าอากาศยานหาดใหญ่</w:t>
      </w:r>
      <w:r w:rsidR="0045379C" w:rsidRPr="0045379C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</w:t>
      </w:r>
      <w:r w:rsidR="0045379C">
        <w:rPr>
          <w:rFonts w:ascii="TH SarabunPSK" w:hAnsi="TH SarabunPSK" w:cs="TH SarabunPSK" w:hint="cs"/>
          <w:sz w:val="32"/>
          <w:szCs w:val="32"/>
          <w:cs/>
        </w:rPr>
        <w:t xml:space="preserve">๒๕๖๗ </w:t>
      </w:r>
      <w:r w:rsidR="0045379C" w:rsidRPr="0045379C">
        <w:rPr>
          <w:rFonts w:ascii="TH SarabunPSK" w:hAnsi="TH SarabunPSK" w:cs="TH SarabunPSK"/>
          <w:sz w:val="32"/>
          <w:szCs w:val="32"/>
          <w:cs/>
        </w:rPr>
        <w:t xml:space="preserve">โดยมี </w:t>
      </w:r>
      <w:r w:rsidR="0045379C">
        <w:rPr>
          <w:rFonts w:ascii="TH SarabunPSK" w:hAnsi="TH SarabunPSK" w:cs="TH SarabunPSK" w:hint="cs"/>
          <w:sz w:val="32"/>
          <w:szCs w:val="32"/>
          <w:cs/>
        </w:rPr>
        <w:t xml:space="preserve">พันตำรวจโท สราวุธ  นพกาศ สารวัตรด่านตรวจคนเข้าเมืองท่าอากาศยานหาดใหญ่ </w:t>
      </w:r>
      <w:r w:rsidR="0045379C" w:rsidRPr="0045379C">
        <w:rPr>
          <w:rFonts w:ascii="TH SarabunPSK" w:hAnsi="TH SarabunPSK" w:cs="TH SarabunPSK"/>
          <w:sz w:val="32"/>
          <w:szCs w:val="32"/>
          <w:cs/>
        </w:rPr>
        <w:t xml:space="preserve">เป็นประธานการประชุม ซึ่งการประชุมดังกล่าวมีวัตถุประสงค์ </w:t>
      </w:r>
      <w:r w:rsidR="0045379C">
        <w:rPr>
          <w:rFonts w:ascii="TH SarabunPSK" w:hAnsi="TH SarabunPSK" w:cs="TH SarabunPSK" w:hint="cs"/>
          <w:sz w:val="32"/>
          <w:szCs w:val="32"/>
          <w:cs/>
        </w:rPr>
        <w:t>เ</w:t>
      </w:r>
      <w:r w:rsidR="0045379C" w:rsidRPr="0045379C">
        <w:rPr>
          <w:rFonts w:ascii="TH SarabunPSK" w:hAnsi="TH SarabunPSK" w:cs="TH SarabunPSK"/>
          <w:sz w:val="32"/>
          <w:szCs w:val="32"/>
          <w:cs/>
        </w:rPr>
        <w:t>พื่อแจ้งคำสั่งแต่งตั้ง</w:t>
      </w:r>
      <w:bookmarkStart w:id="0" w:name="_Hlk159252821"/>
      <w:r w:rsidR="0045379C" w:rsidRPr="0045379C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="00751BC1">
        <w:rPr>
          <w:rFonts w:ascii="TH SarabunPSK" w:hAnsi="TH SarabunPSK" w:cs="TH SarabunPSK" w:hint="cs"/>
          <w:sz w:val="32"/>
          <w:szCs w:val="32"/>
          <w:cs/>
        </w:rPr>
        <w:t>เตรียมรับ</w:t>
      </w:r>
      <w:r w:rsidR="0045379C" w:rsidRPr="0045379C">
        <w:rPr>
          <w:rFonts w:ascii="TH SarabunPSK" w:hAnsi="TH SarabunPSK" w:cs="TH SarabunPSK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 (</w:t>
      </w:r>
      <w:r w:rsidR="0045379C" w:rsidRPr="0045379C">
        <w:rPr>
          <w:rFonts w:ascii="TH SarabunPSK" w:hAnsi="TH SarabunPSK" w:cs="TH SarabunPSK"/>
          <w:sz w:val="32"/>
          <w:szCs w:val="32"/>
        </w:rPr>
        <w:t xml:space="preserve">Integrity and Transparency Assessment: ITA) </w:t>
      </w:r>
      <w:r w:rsidR="0045379C" w:rsidRPr="0045379C">
        <w:rPr>
          <w:rFonts w:ascii="TH SarabunPSK" w:hAnsi="TH SarabunPSK" w:cs="TH SarabunPSK"/>
          <w:sz w:val="32"/>
          <w:szCs w:val="32"/>
          <w:cs/>
        </w:rPr>
        <w:t>ของ</w:t>
      </w:r>
      <w:r w:rsidR="00E35C99"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</w:t>
      </w:r>
      <w:bookmarkEnd w:id="0"/>
      <w:r w:rsidR="00E35C99">
        <w:rPr>
          <w:rFonts w:ascii="TH SarabunPSK" w:hAnsi="TH SarabunPSK" w:cs="TH SarabunPSK" w:hint="cs"/>
          <w:sz w:val="32"/>
          <w:szCs w:val="32"/>
          <w:cs/>
        </w:rPr>
        <w:t>และทำ</w:t>
      </w:r>
      <w:r w:rsidR="0045379C" w:rsidRPr="0045379C">
        <w:rPr>
          <w:rFonts w:ascii="TH SarabunPSK" w:hAnsi="TH SarabunPSK" w:cs="TH SarabunPSK"/>
          <w:sz w:val="32"/>
          <w:szCs w:val="32"/>
          <w:cs/>
        </w:rPr>
        <w:t>ความเข้าใจกรอบการประเมินคุณธรรมและความโปร่งใสในการดำเนินงานของหน่วยงานภาครัฐ (</w:t>
      </w:r>
      <w:r w:rsidR="0045379C" w:rsidRPr="0045379C">
        <w:rPr>
          <w:rFonts w:ascii="TH SarabunPSK" w:hAnsi="TH SarabunPSK" w:cs="TH SarabunPSK"/>
          <w:sz w:val="32"/>
          <w:szCs w:val="32"/>
        </w:rPr>
        <w:t xml:space="preserve">Integrity and Transparency Assessment: ITA) </w:t>
      </w:r>
      <w:r w:rsidR="0045379C" w:rsidRPr="0045379C">
        <w:rPr>
          <w:rFonts w:ascii="TH SarabunPSK" w:hAnsi="TH SarabunPSK" w:cs="TH SarabunPSK"/>
          <w:sz w:val="32"/>
          <w:szCs w:val="32"/>
          <w:cs/>
        </w:rPr>
        <w:t>ของ</w:t>
      </w:r>
      <w:r w:rsidR="00E35C99"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 ป</w:t>
      </w:r>
      <w:r w:rsidR="0045379C" w:rsidRPr="0045379C">
        <w:rPr>
          <w:rFonts w:ascii="TH SarabunPSK" w:hAnsi="TH SarabunPSK" w:cs="TH SarabunPSK"/>
          <w:sz w:val="32"/>
          <w:szCs w:val="32"/>
          <w:cs/>
        </w:rPr>
        <w:t>ระจำปีงบประมาณ พ.ศ.</w:t>
      </w:r>
      <w:r w:rsidR="00E35C99">
        <w:rPr>
          <w:rFonts w:ascii="TH SarabunPSK" w:hAnsi="TH SarabunPSK" w:cs="TH SarabunPSK" w:hint="cs"/>
          <w:sz w:val="32"/>
          <w:szCs w:val="32"/>
          <w:cs/>
        </w:rPr>
        <w:t>๒๕๖๗</w:t>
      </w:r>
      <w:r w:rsidR="0045379C" w:rsidRPr="0045379C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  <w:r w:rsidR="00E35C99">
        <w:rPr>
          <w:rFonts w:ascii="TH SarabunPSK" w:hAnsi="TH SarabunPSK" w:cs="TH SarabunPSK" w:hint="cs"/>
          <w:sz w:val="32"/>
          <w:szCs w:val="32"/>
          <w:cs/>
        </w:rPr>
        <w:t>๓</w:t>
      </w:r>
      <w:r w:rsidR="0045379C" w:rsidRPr="0045379C">
        <w:rPr>
          <w:rFonts w:ascii="TH SarabunPSK" w:hAnsi="TH SarabunPSK" w:cs="TH SarabunPSK"/>
          <w:sz w:val="32"/>
          <w:szCs w:val="32"/>
          <w:cs/>
        </w:rPr>
        <w:t xml:space="preserve"> ประเด็นสำคัญ ได้แก่</w:t>
      </w:r>
    </w:p>
    <w:p w14:paraId="7F1F7476" w14:textId="2572EF85" w:rsidR="0045379C" w:rsidRPr="0045379C" w:rsidRDefault="00E35C99" w:rsidP="00C507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5379C" w:rsidRPr="0045379C">
        <w:rPr>
          <w:rFonts w:ascii="TH SarabunPSK" w:hAnsi="TH SarabunPSK" w:cs="TH SarabunPSK"/>
          <w:sz w:val="32"/>
          <w:szCs w:val="32"/>
          <w:cs/>
        </w:rPr>
        <w:t>) การเปิดเผยข้อมูลสาธารณะ (</w:t>
      </w:r>
      <w:r w:rsidR="0045379C" w:rsidRPr="0045379C">
        <w:rPr>
          <w:rFonts w:ascii="TH SarabunPSK" w:hAnsi="TH SarabunPSK" w:cs="TH SarabunPSK"/>
          <w:sz w:val="32"/>
          <w:szCs w:val="32"/>
        </w:rPr>
        <w:t>Open Data Integrity and Transparency Assessment: OIT)</w:t>
      </w:r>
    </w:p>
    <w:p w14:paraId="74C3E07B" w14:textId="1AB46E57" w:rsidR="0045379C" w:rsidRPr="0045379C" w:rsidRDefault="0045379C" w:rsidP="00C507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379C">
        <w:rPr>
          <w:rFonts w:ascii="TH SarabunPSK" w:hAnsi="TH SarabunPSK" w:cs="TH SarabunPSK"/>
          <w:sz w:val="32"/>
          <w:szCs w:val="32"/>
          <w:cs/>
        </w:rPr>
        <w:t xml:space="preserve">- ให้สถานีตำรวจศึกษาการเข้าใช้ระบบ </w:t>
      </w:r>
      <w:r w:rsidRPr="0045379C">
        <w:rPr>
          <w:rFonts w:ascii="TH SarabunPSK" w:hAnsi="TH SarabunPSK" w:cs="TH SarabunPSK"/>
          <w:sz w:val="32"/>
          <w:szCs w:val="32"/>
        </w:rPr>
        <w:t xml:space="preserve">ITAP </w:t>
      </w:r>
      <w:r w:rsidRPr="0045379C">
        <w:rPr>
          <w:rFonts w:ascii="TH SarabunPSK" w:hAnsi="TH SarabunPSK" w:cs="TH SarabunPSK"/>
          <w:sz w:val="32"/>
          <w:szCs w:val="32"/>
          <w:cs/>
        </w:rPr>
        <w:t>พร้อมจัดทำข้อมูลสาธารณะตามแบบฟอร์ม ที่กำหนดลงในระบบดังกล่าว</w:t>
      </w:r>
    </w:p>
    <w:p w14:paraId="1987B437" w14:textId="0818131C" w:rsidR="0045379C" w:rsidRPr="0045379C" w:rsidRDefault="00E35C99" w:rsidP="00C507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5379C" w:rsidRPr="0045379C">
        <w:rPr>
          <w:rFonts w:ascii="TH SarabunPSK" w:hAnsi="TH SarabunPSK" w:cs="TH SarabunPSK"/>
          <w:sz w:val="32"/>
          <w:szCs w:val="32"/>
          <w:cs/>
        </w:rPr>
        <w:t>) แบบวัดการรับรู้ของผู้มีส่วนได้ส่วนเสียภายใน (</w:t>
      </w:r>
      <w:r w:rsidR="0045379C" w:rsidRPr="0045379C">
        <w:rPr>
          <w:rFonts w:ascii="TH SarabunPSK" w:hAnsi="TH SarabunPSK" w:cs="TH SarabunPSK"/>
          <w:sz w:val="32"/>
          <w:szCs w:val="32"/>
        </w:rPr>
        <w:t xml:space="preserve">Internal Integrity and Transparency Assessment: IIT) </w:t>
      </w:r>
    </w:p>
    <w:p w14:paraId="06195A41" w14:textId="00394DDE" w:rsidR="0045379C" w:rsidRPr="0045379C" w:rsidRDefault="0045379C" w:rsidP="00C507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379C">
        <w:rPr>
          <w:rFonts w:ascii="TH SarabunPSK" w:hAnsi="TH SarabunPSK" w:cs="TH SarabunPSK"/>
          <w:sz w:val="32"/>
          <w:szCs w:val="32"/>
          <w:cs/>
        </w:rPr>
        <w:t>- ให้</w:t>
      </w:r>
      <w:r w:rsidR="00E35C99"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</w:t>
      </w:r>
      <w:r w:rsidRPr="0045379C">
        <w:rPr>
          <w:rFonts w:ascii="TH SarabunPSK" w:hAnsi="TH SarabunPSK" w:cs="TH SarabunPSK"/>
          <w:sz w:val="32"/>
          <w:szCs w:val="32"/>
          <w:cs/>
        </w:rPr>
        <w:t>ทำความเข้าใจในข้อคำถามและสร้างความตระหนักรู้เกี่ยวกับประเด็นข้อคำถาม                  ให้ผู้มีส่วนได้ส่วนเสียภายในทราบ ก่อนทำการประเมินแบบวัดการรับรู้</w:t>
      </w:r>
    </w:p>
    <w:p w14:paraId="15A832E7" w14:textId="3A2938C9" w:rsidR="0045379C" w:rsidRPr="0045379C" w:rsidRDefault="00E35C99" w:rsidP="00C507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45379C" w:rsidRPr="0045379C">
        <w:rPr>
          <w:rFonts w:ascii="TH SarabunPSK" w:hAnsi="TH SarabunPSK" w:cs="TH SarabunPSK"/>
          <w:sz w:val="32"/>
          <w:szCs w:val="32"/>
          <w:cs/>
        </w:rPr>
        <w:t>) แบบวัดการรับรู้ของผู้มีส่วนได้ส่วนเสียภายนอก (</w:t>
      </w:r>
      <w:r w:rsidR="0045379C" w:rsidRPr="0045379C">
        <w:rPr>
          <w:rFonts w:ascii="TH SarabunPSK" w:hAnsi="TH SarabunPSK" w:cs="TH SarabunPSK"/>
          <w:sz w:val="32"/>
          <w:szCs w:val="32"/>
        </w:rPr>
        <w:t>External Integrity and Transparency Assessment: EIT)</w:t>
      </w:r>
    </w:p>
    <w:p w14:paraId="1AB4175A" w14:textId="6B86F856" w:rsidR="0045379C" w:rsidRDefault="0045379C" w:rsidP="00C507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379C">
        <w:rPr>
          <w:rFonts w:ascii="TH SarabunPSK" w:hAnsi="TH SarabunPSK" w:cs="TH SarabunPSK"/>
          <w:sz w:val="32"/>
          <w:szCs w:val="32"/>
          <w:cs/>
        </w:rPr>
        <w:t>- ให้</w:t>
      </w:r>
      <w:r w:rsidR="00EC17FA"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ด่านตรวจคนเข้าเมืองท่าอากาศยานหาดใหญ่</w:t>
      </w:r>
      <w:r w:rsidRPr="0045379C">
        <w:rPr>
          <w:rFonts w:ascii="TH SarabunPSK" w:hAnsi="TH SarabunPSK" w:cs="TH SarabunPSK"/>
          <w:sz w:val="32"/>
          <w:szCs w:val="32"/>
          <w:cs/>
        </w:rPr>
        <w:t>นำช่องทางการเปิดเผยข้อมูลสาธารณะ (</w:t>
      </w:r>
      <w:r w:rsidRPr="0045379C">
        <w:rPr>
          <w:rFonts w:ascii="TH SarabunPSK" w:hAnsi="TH SarabunPSK" w:cs="TH SarabunPSK"/>
          <w:sz w:val="32"/>
          <w:szCs w:val="32"/>
        </w:rPr>
        <w:t xml:space="preserve">OIT) </w:t>
      </w:r>
      <w:r w:rsidRPr="0045379C">
        <w:rPr>
          <w:rFonts w:ascii="TH SarabunPSK" w:hAnsi="TH SarabunPSK" w:cs="TH SarabunPSK"/>
          <w:sz w:val="32"/>
          <w:szCs w:val="32"/>
          <w:cs/>
        </w:rPr>
        <w:t>เปิดเผย ณ จุดให้บริการ และพัฒนาการให้บริการเพื่อสร้างความรวดเร็วและความสะดวกให้แก่ประชาชน ก่อนทำการประเมินแบบวัดการรับรู้</w:t>
      </w:r>
    </w:p>
    <w:p w14:paraId="36D18247" w14:textId="77777777" w:rsidR="00EC17FA" w:rsidRDefault="00EC17FA" w:rsidP="00C507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D1A941" w14:textId="77777777" w:rsidR="00EC17FA" w:rsidRDefault="00EC17FA" w:rsidP="00453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D3C1B0" w14:textId="77777777" w:rsidR="00E35C99" w:rsidRDefault="00E35C99" w:rsidP="00453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BC3B95" w14:textId="77777777" w:rsidR="00751BC1" w:rsidRDefault="00751BC1" w:rsidP="00453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A1F78B" w14:textId="77777777" w:rsidR="00751BC1" w:rsidRDefault="00751BC1" w:rsidP="00453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39D3B5" w14:textId="77777777" w:rsidR="00751BC1" w:rsidRDefault="00751BC1" w:rsidP="00453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D58404" w14:textId="77777777" w:rsidR="00751BC1" w:rsidRDefault="00751BC1" w:rsidP="00453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B36442" w14:textId="5588FE92" w:rsidR="00751BC1" w:rsidRDefault="00751BC1" w:rsidP="0084736C">
      <w:pPr>
        <w:spacing w:after="0" w:line="240" w:lineRule="auto"/>
        <w:jc w:val="center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ภาพประกอบการประชุม</w:t>
      </w:r>
      <w:r w:rsidRPr="0045379C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751BC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เตรียมรับการประเมินคุณธรรมและความโปร่งใสในการดำเนินงานของหน่วยงานภาครัฐ(</w:t>
      </w:r>
      <w:r w:rsidRPr="00751BC1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Integrity and Transparency Assessment : ITA</w:t>
      </w:r>
      <w:r w:rsidRPr="00751BC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)</w:t>
      </w:r>
    </w:p>
    <w:p w14:paraId="1C88626D" w14:textId="773E4EDF" w:rsidR="0084736C" w:rsidRDefault="0084736C" w:rsidP="0084736C">
      <w:pPr>
        <w:spacing w:after="0" w:line="240" w:lineRule="auto"/>
        <w:jc w:val="center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วันที่ ๒๗ ธันวาคม ๒๕๖๖</w:t>
      </w:r>
      <w:r w:rsidR="008B1DE0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เวลา </w:t>
      </w:r>
      <w:r w:rsidR="002C1FD4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๑๖.๐๐ น.</w:t>
      </w:r>
    </w:p>
    <w:p w14:paraId="300A7017" w14:textId="18172C02" w:rsidR="002C1FD4" w:rsidRPr="00751BC1" w:rsidRDefault="002C1FD4" w:rsidP="0084736C">
      <w:pPr>
        <w:spacing w:after="0" w:line="240" w:lineRule="auto"/>
        <w:jc w:val="center"/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</w:pPr>
      <w:r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ณ ห้องประชุม ชั้น ๓ อาคารที่ทำการด่านตรวจคนเข้าเมืองท่าอากาศยานหาดใหญ่</w:t>
      </w:r>
    </w:p>
    <w:p w14:paraId="25847864" w14:textId="05AB2E4D" w:rsidR="0084736C" w:rsidRDefault="0084736C" w:rsidP="00453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01755D3" w14:textId="3786CF47" w:rsidR="008B1DE0" w:rsidRDefault="008B1DE0" w:rsidP="00453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inline distT="0" distB="0" distL="0" distR="0" wp14:anchorId="11452E20" wp14:editId="068BC7C8">
            <wp:extent cx="2923491" cy="2191994"/>
            <wp:effectExtent l="0" t="0" r="0" b="0"/>
            <wp:docPr id="553184646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236" cy="220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noProof/>
          <w:cs/>
        </w:rPr>
        <w:drawing>
          <wp:inline distT="0" distB="0" distL="0" distR="0" wp14:anchorId="43E2542D" wp14:editId="17CBF53C">
            <wp:extent cx="2917923" cy="2187819"/>
            <wp:effectExtent l="0" t="0" r="0" b="3175"/>
            <wp:docPr id="1303238449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367" cy="220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2E5A9" w14:textId="77777777" w:rsidR="008B1DE0" w:rsidRDefault="008B1DE0" w:rsidP="00453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FB8478" w14:textId="7C51F354" w:rsidR="008B1DE0" w:rsidRPr="0045379C" w:rsidRDefault="008B1DE0" w:rsidP="0045379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noProof/>
          <w:cs/>
        </w:rPr>
        <w:drawing>
          <wp:inline distT="0" distB="0" distL="0" distR="0" wp14:anchorId="5405F17A" wp14:editId="4BFFFCE0">
            <wp:extent cx="2164698" cy="1623060"/>
            <wp:effectExtent l="0" t="0" r="7620" b="0"/>
            <wp:docPr id="324903896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551" cy="163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noProof/>
          <w:cs/>
        </w:rPr>
        <w:drawing>
          <wp:inline distT="0" distB="0" distL="0" distR="0" wp14:anchorId="1254BC45" wp14:editId="34447528">
            <wp:extent cx="2895600" cy="1628466"/>
            <wp:effectExtent l="0" t="0" r="0" b="0"/>
            <wp:docPr id="578848843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77" cy="164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DE0" w:rsidRPr="00453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9C"/>
    <w:rsid w:val="002C1FD4"/>
    <w:rsid w:val="0045379C"/>
    <w:rsid w:val="00751BC1"/>
    <w:rsid w:val="007A6A6C"/>
    <w:rsid w:val="0084736C"/>
    <w:rsid w:val="008B1DE0"/>
    <w:rsid w:val="009F495D"/>
    <w:rsid w:val="00C5070B"/>
    <w:rsid w:val="00E35C99"/>
    <w:rsid w:val="00EC17FA"/>
    <w:rsid w:val="00F0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A273"/>
  <w15:chartTrackingRefBased/>
  <w15:docId w15:val="{69BFD09F-F0DE-4A14-9300-F0D29337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52</cp:revision>
  <dcterms:created xsi:type="dcterms:W3CDTF">2024-02-19T09:22:00Z</dcterms:created>
  <dcterms:modified xsi:type="dcterms:W3CDTF">2024-02-19T09:44:00Z</dcterms:modified>
</cp:coreProperties>
</file>